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2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928"/>
      </w:tblGrid>
      <w:tr w:rsidR="0021416A" w:rsidRPr="00917FBA" w:rsidTr="0021416A">
        <w:trPr>
          <w:trHeight w:val="285"/>
        </w:trPr>
        <w:tc>
          <w:tcPr>
            <w:tcW w:w="1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16A" w:rsidRDefault="0021416A" w:rsidP="00072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  <w:p w:rsidR="0021416A" w:rsidRPr="00917FBA" w:rsidRDefault="0021416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</w:t>
            </w:r>
          </w:p>
          <w:p w:rsidR="000B0B87" w:rsidRDefault="0024561E" w:rsidP="0021416A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</w:t>
            </w:r>
            <w:r w:rsidR="000B0B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</w:t>
            </w:r>
          </w:p>
          <w:p w:rsidR="000B0B87" w:rsidRDefault="000B0B87" w:rsidP="0021416A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проекту</w:t>
            </w:r>
            <w:r w:rsidR="002141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решения Совета депутатов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0B0B87" w:rsidRDefault="000B0B87" w:rsidP="0021416A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сельсовета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  <w:p w:rsidR="000B0B87" w:rsidRDefault="000B0B87" w:rsidP="0021416A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«О бюджете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</w:t>
            </w:r>
          </w:p>
          <w:p w:rsidR="000B0B87" w:rsidRDefault="000B0B87" w:rsidP="0021416A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Новосибирской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бласти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2024 год и плановый период </w:t>
            </w:r>
          </w:p>
          <w:p w:rsidR="0021416A" w:rsidRPr="00917FBA" w:rsidRDefault="000B0B87" w:rsidP="0021416A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и 2026 годов»</w:t>
            </w:r>
            <w:r w:rsidR="002141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</w:t>
            </w:r>
          </w:p>
          <w:p w:rsidR="0021416A" w:rsidRPr="00917FBA" w:rsidRDefault="0021416A" w:rsidP="00072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416A" w:rsidRPr="00917FBA" w:rsidTr="0021416A">
        <w:trPr>
          <w:trHeight w:val="285"/>
        </w:trPr>
        <w:tc>
          <w:tcPr>
            <w:tcW w:w="15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16A" w:rsidRDefault="0021416A" w:rsidP="0021416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17FBA">
              <w:rPr>
                <w:rFonts w:ascii="Times New Roman" w:eastAsia="Times New Roman" w:hAnsi="Times New Roman"/>
                <w:b/>
                <w:lang w:eastAsia="ru-RU"/>
              </w:rPr>
              <w:t>Нормативы распределения доходов между бюджетами бюджетной системы Российской</w:t>
            </w:r>
          </w:p>
          <w:p w:rsidR="0021416A" w:rsidRDefault="0021416A" w:rsidP="0021416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17FBA">
              <w:rPr>
                <w:rFonts w:ascii="Times New Roman" w:eastAsia="Times New Roman" w:hAnsi="Times New Roman"/>
                <w:b/>
                <w:lang w:eastAsia="ru-RU"/>
              </w:rPr>
              <w:t>Федерации, не установленные бюджетным законодательством Российской Федерации</w:t>
            </w:r>
          </w:p>
          <w:p w:rsidR="0021416A" w:rsidRPr="00917FBA" w:rsidRDefault="0021416A" w:rsidP="0021416A">
            <w:pPr>
              <w:spacing w:after="0" w:line="240" w:lineRule="auto"/>
              <w:ind w:hanging="179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на 2023</w:t>
            </w:r>
            <w:r w:rsidRPr="00917FBA">
              <w:rPr>
                <w:rFonts w:ascii="Times New Roman" w:eastAsia="Times New Roman" w:hAnsi="Times New Roman"/>
                <w:b/>
                <w:lang w:eastAsia="ru-RU"/>
              </w:rPr>
              <w:t xml:space="preserve"> год и плановый пе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риод 2024 и 2025</w:t>
            </w:r>
            <w:r w:rsidRPr="00917FBA">
              <w:rPr>
                <w:rFonts w:ascii="Times New Roman" w:eastAsia="Times New Roman" w:hAnsi="Times New Roman"/>
                <w:b/>
                <w:lang w:eastAsia="ru-RU"/>
              </w:rPr>
              <w:t xml:space="preserve"> годов</w:t>
            </w:r>
          </w:p>
          <w:p w:rsidR="0021416A" w:rsidRPr="00917FBA" w:rsidRDefault="0021416A" w:rsidP="0021416A">
            <w:pPr>
              <w:tabs>
                <w:tab w:val="left" w:pos="90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2"/>
              <w:gridCol w:w="4397"/>
              <w:gridCol w:w="1920"/>
            </w:tblGrid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Код вида доходов бюджета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Наименование вида доходов бюджета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Нормативы отчислений в местный бюджет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555 111 05035 10 0000 120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100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555 1 13 01995 10 2000 130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100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555 113 02995 10 0000 130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Прочие доходы от компенсации затрат бюджетов поселений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100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555 114 02052 10 0000 410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автономных учреждений), в части реализации основных средств по </w:t>
                  </w:r>
                  <w:proofErr w:type="gramStart"/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указанному</w:t>
                  </w:r>
                  <w:proofErr w:type="gramEnd"/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100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555 117 01050 10 0000 180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Невыясненные поступления, зачисляемые в бюджеты поселений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 100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555 117 05050 10 0000 180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Прочие неналоговые доходы бюджетов поселений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 100</w:t>
                  </w:r>
                </w:p>
              </w:tc>
            </w:tr>
          </w:tbl>
          <w:p w:rsidR="0021416A" w:rsidRPr="00917FBA" w:rsidRDefault="0021416A" w:rsidP="00072715">
            <w:pPr>
              <w:tabs>
                <w:tab w:val="left" w:pos="9000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1416A" w:rsidRPr="00917FBA" w:rsidRDefault="0021416A" w:rsidP="00072715">
            <w:pPr>
              <w:tabs>
                <w:tab w:val="left" w:pos="90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9639" w:type="dxa"/>
              <w:tblInd w:w="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21"/>
              <w:gridCol w:w="4598"/>
              <w:gridCol w:w="1920"/>
            </w:tblGrid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555 2 02 16001 10 0000 150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555 2 02 20216 10 0000 150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555 202 25467 10 0000 150</w:t>
                  </w: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555 202 25555 10 0000 150</w:t>
                  </w: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Субсидии бюджетам сельских поселений на реализацию программ формирования современной городской среды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555 202 27112 10 0000 150</w:t>
                  </w: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Субсидии бюджетам сельских поселений на </w:t>
                  </w:r>
                  <w:proofErr w:type="spellStart"/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софинансирование</w:t>
                  </w:r>
                  <w:proofErr w:type="spellEnd"/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капитальных вложений в объекты муниципальной собственности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555 2 02 29999 10 0000 150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Прочие субсидии бюджетам сельских поселений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555 2 02 35118 10 0000 150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555 2 02 30024 10 0000 150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555 2 02 39999 10 0000 150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Прочие субвенции бюджетам сельских поселений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555 2 02 45160 10 0000 150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rPr>
                <w:trHeight w:val="1393"/>
              </w:trPr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555 2 02 40014 10 0000 150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555 2 02 49999 10 0000 150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Прочие межбюджетные трансферты, передаваемые бюджетам сельских поселений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555 2 02 90024 10 0000 150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Прочие безвозмездные поступления в бюджеты сельских поселений от бюджетов субъектов Российской Федерации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rPr>
                <w:trHeight w:val="547"/>
              </w:trPr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555 2 02 90054 10 0000 150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Прочие безвозмездные поступления в бюджеты сельских поселений от бюджетов муниципальных районов</w:t>
                  </w:r>
                </w:p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21416A" w:rsidRPr="00917FBA" w:rsidRDefault="0021416A" w:rsidP="00072715">
            <w:pPr>
              <w:tabs>
                <w:tab w:val="left" w:pos="90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416A" w:rsidRPr="00917FBA" w:rsidRDefault="0021416A" w:rsidP="00072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C0986" w:rsidRDefault="004C0986"/>
    <w:sectPr w:rsidR="004C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8B7"/>
    <w:rsid w:val="000B0B87"/>
    <w:rsid w:val="0021416A"/>
    <w:rsid w:val="0024561E"/>
    <w:rsid w:val="004038B7"/>
    <w:rsid w:val="004C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1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1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2023-11-14T09:26:00Z</cp:lastPrinted>
  <dcterms:created xsi:type="dcterms:W3CDTF">2023-11-13T08:34:00Z</dcterms:created>
  <dcterms:modified xsi:type="dcterms:W3CDTF">2023-11-14T09:26:00Z</dcterms:modified>
</cp:coreProperties>
</file>